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rFonts w:ascii="Times New Roman" w:cs="Times New Roman" w:eastAsia="Times New Roman" w:hAnsi="Times New Roman"/>
          <w:b w:val="1"/>
          <w:bCs w:val="1"/>
          <w:color w:val="1a4b8c"/>
          <w:sz w:val="32"/>
          <w:szCs w:val="32"/>
        </w:rPr>
      </w:pPr>
      <w:r w:rsidDel="00000000" w:rsidR="00000000" w:rsidRPr="00000000">
        <w:rPr>
          <w:rFonts w:ascii="Times New Roman" w:cs="Times New Roman" w:eastAsia="Times New Roman" w:hAnsi="Times New Roman"/>
          <w:b w:val="1"/>
          <w:bCs w:val="1"/>
          <w:color w:val="1a4b8c"/>
          <w:sz w:val="32"/>
          <w:szCs w:val="32"/>
        </w:rPr>
        <w:drawing>
          <wp:inline distB="114300" distT="114300" distL="114300" distR="114300">
            <wp:extent cx="590550" cy="590550"/>
            <wp:effectExtent b="0" l="0" r="0" t="0"/>
            <wp:docPr descr="Uprise Travel logo" id="1" name="image1.png"/>
            <a:graphic>
              <a:graphicData uri="http://schemas.openxmlformats.org/drawingml/2006/picture">
                <pic:pic>
                  <pic:nvPicPr>
                    <pic:cNvPr descr="Uprise Travel logo" id="0" name="image1.png"/>
                    <pic:cNvPicPr preferRelativeResize="0"/>
                  </pic:nvPicPr>
                  <pic:blipFill>
                    <a:blip r:embed="rId7"/>
                    <a:srcRect b="0" l="73" r="73" t="0"/>
                    <a:stretch>
                      <a:fillRect/>
                    </a:stretch>
                  </pic:blipFill>
                  <pic:spPr>
                    <a:xfrm>
                      <a:off x="0" y="0"/>
                      <a:ext cx="590550" cy="5905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40" w:lineRule="auto"/>
        <w:jc w:val="center"/>
        <w:rPr>
          <w:rFonts w:ascii="Times New Roman" w:cs="Times New Roman" w:eastAsia="Times New Roman" w:hAnsi="Times New Roman"/>
          <w:color w:val="005a9a"/>
          <w:sz w:val="32"/>
          <w:szCs w:val="32"/>
          <w:highlight w:val="white"/>
        </w:rPr>
      </w:pPr>
      <w:r w:rsidDel="00000000" w:rsidR="00000000" w:rsidRPr="00000000">
        <w:rPr>
          <w:rFonts w:ascii="Times New Roman" w:cs="Times New Roman" w:eastAsia="Times New Roman" w:hAnsi="Times New Roman"/>
          <w:b w:val="1"/>
          <w:bCs w:val="1"/>
          <w:color w:val="005a9a"/>
          <w:sz w:val="32"/>
          <w:szCs w:val="32"/>
          <w:highlight w:val="white"/>
          <w:rtl w:val="0"/>
        </w:rPr>
        <w:t xml:space="preserve">UPRISE TRAVEL</w:t>
      </w:r>
      <w:r w:rsidDel="00000000" w:rsidR="00000000" w:rsidRPr="00000000">
        <w:rPr>
          <w:rtl w:val="0"/>
        </w:rPr>
      </w:r>
    </w:p>
    <w:p w:rsidR="00000000" w:rsidDel="00000000" w:rsidP="00000000" w:rsidRDefault="00000000" w:rsidRPr="00000000" w14:paraId="00000003">
      <w:pPr>
        <w:pBdr>
          <w:bottom w:color="1a4b8c" w:space="0" w:sz="8" w:val="single"/>
        </w:pBdr>
        <w:spacing w:after="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color w:val="1a1a1a"/>
          <w:sz w:val="24"/>
          <w:szCs w:val="24"/>
          <w:rtl w:val="0"/>
        </w:rPr>
        <w:t xml:space="preserve">VEHICLE RENTAL AGREEMENT</w:t>
      </w:r>
      <w:r w:rsidDel="00000000" w:rsidR="00000000" w:rsidRPr="00000000">
        <w:rPr>
          <w:rtl w:val="0"/>
        </w:rPr>
      </w:r>
    </w:p>
    <w:p w:rsidR="00000000" w:rsidDel="00000000" w:rsidP="00000000" w:rsidRDefault="00000000" w:rsidRPr="00000000" w14:paraId="00000004">
      <w:pPr>
        <w:spacing w:after="280" w:before="60" w:lineRule="auto"/>
        <w:jc w:val="center"/>
        <w:rPr/>
      </w:pPr>
      <w:r w:rsidDel="00000000" w:rsidR="00000000" w:rsidRPr="00000000">
        <w:rPr>
          <w:rFonts w:ascii="Arial" w:cs="Arial" w:eastAsia="Arial" w:hAnsi="Arial"/>
          <w:color w:val="666666"/>
          <w:sz w:val="16"/>
          <w:szCs w:val="16"/>
          <w:rtl w:val="0"/>
        </w:rPr>
        <w:t xml:space="preserve">Uprise Travel Limited  ·  Accra, Ghana  ·  cars@uprisetravel.com</w:t>
      </w:r>
      <w:r w:rsidDel="00000000" w:rsidR="00000000" w:rsidRPr="00000000">
        <w:rPr>
          <w:rtl w:val="0"/>
        </w:rPr>
      </w:r>
    </w:p>
    <w:p w:rsidR="00000000" w:rsidDel="00000000" w:rsidP="00000000" w:rsidRDefault="00000000" w:rsidRPr="00000000" w14:paraId="00000005">
      <w:pPr>
        <w:spacing w:after="80" w:before="6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i w:val="0"/>
          <w:iCs w:val="0"/>
          <w:sz w:val="18"/>
          <w:szCs w:val="18"/>
          <w:rtl w:val="0"/>
        </w:rPr>
        <w:t xml:space="preserve">Uprise Travel Limited</w:t>
      </w:r>
      <w:r w:rsidDel="00000000" w:rsidR="00000000" w:rsidRPr="00000000">
        <w:rPr>
          <w:rFonts w:ascii="Times New Roman" w:cs="Times New Roman" w:eastAsia="Times New Roman" w:hAnsi="Times New Roman"/>
          <w:i w:val="0"/>
          <w:iCs w:val="0"/>
          <w:sz w:val="18"/>
          <w:szCs w:val="18"/>
          <w:rtl w:val="0"/>
        </w:rPr>
        <w:t xml:space="preserve"> is an adventure travel company with its principal place of business in Ghana, offering curated trips, tours, and vehicle hire services within Ghana and West Africa. Uprise offers the opportunity to rent vehicles, which are operated exclusively by Uprise’s network of vetted, professional local drivers.</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c9a84c" w:space="0" w:sz="12" w:val="single"/>
              <w:bottom w:color="000000" w:space="0" w:sz="0" w:val="nil"/>
              <w:right w:color="000000" w:space="0" w:sz="0" w:val="nil"/>
            </w:tcBorders>
            <w:shd w:fill="fff3e0" w:val="clear"/>
            <w:tcMar>
              <w:top w:w="80.0" w:type="dxa"/>
              <w:left w:w="160.0" w:type="dxa"/>
              <w:bottom w:w="80.0" w:type="dxa"/>
              <w:right w:w="160.0" w:type="dxa"/>
            </w:tcMar>
          </w:tcPr>
          <w:p w:rsidR="00000000" w:rsidDel="00000000" w:rsidP="00000000" w:rsidRDefault="00000000" w:rsidRPr="00000000" w14:paraId="00000006">
            <w:pPr>
              <w:spacing w:line="276" w:lineRule="auto"/>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i w:val="0"/>
                <w:iCs w:val="0"/>
                <w:sz w:val="18"/>
                <w:szCs w:val="18"/>
                <w:rtl w:val="0"/>
              </w:rPr>
              <w:t xml:space="preserve">IMPORTANT: Uprise Travel Limited strictly prohibits all clients from operating a rental vehicle at any time and under any circumstances.</w:t>
            </w:r>
            <w:r w:rsidDel="00000000" w:rsidR="00000000" w:rsidRPr="00000000">
              <w:rPr>
                <w:rtl w:val="0"/>
              </w:rPr>
            </w:r>
          </w:p>
        </w:tc>
      </w:tr>
    </w:tbl>
    <w:p w:rsidR="00000000" w:rsidDel="00000000" w:rsidP="00000000" w:rsidRDefault="00000000" w:rsidRPr="00000000" w14:paraId="00000007">
      <w:pPr>
        <w:spacing w:after="80" w:before="6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z w:val="18"/>
          <w:szCs w:val="18"/>
          <w:rtl w:val="0"/>
        </w:rPr>
        <w:t xml:space="preserve">As consideration for renting a vehicle from Uprise Travel Limited, I (the adult renter, or parent/guardian acting for myself and on behalf of all minors travelling with me) agree to the following Terms and Conditions:</w:t>
      </w:r>
      <w:r w:rsidDel="00000000" w:rsidR="00000000" w:rsidRPr="00000000">
        <w:rPr>
          <w:rtl w:val="0"/>
        </w:rPr>
      </w:r>
    </w:p>
    <w:p w:rsidR="00000000" w:rsidDel="00000000" w:rsidP="00000000" w:rsidRDefault="00000000" w:rsidRPr="00000000" w14:paraId="00000008">
      <w:pPr>
        <w:pStyle w:val="Title"/>
        <w:pBdr>
          <w:bottom w:color="dce6f4" w:space="0" w:sz="4" w:val="single"/>
        </w:pBdr>
        <w:spacing w:after="100" w:before="280" w:line="276" w:lineRule="auto"/>
        <w:jc w:val="both"/>
        <w:rPr>
          <w:rFonts w:ascii="Times New Roman" w:cs="Times New Roman" w:eastAsia="Times New Roman" w:hAnsi="Times New Roman"/>
          <w:b w:val="1"/>
          <w:bCs w:val="1"/>
          <w:color w:val="1a4b8c"/>
          <w:sz w:val="20"/>
          <w:szCs w:val="20"/>
        </w:rPr>
      </w:pPr>
      <w:bookmarkStart w:colFirst="0" w:colLast="0" w:name="_heading=h.jt0jc5b4ozca" w:id="0"/>
      <w:bookmarkEnd w:id="0"/>
      <w:r w:rsidDel="00000000" w:rsidR="00000000" w:rsidRPr="00000000">
        <w:rPr>
          <w:rFonts w:ascii="Times New Roman" w:cs="Times New Roman" w:eastAsia="Times New Roman" w:hAnsi="Times New Roman"/>
          <w:b w:val="1"/>
          <w:bCs w:val="1"/>
          <w:color w:val="1a4b8c"/>
          <w:sz w:val="20"/>
          <w:szCs w:val="20"/>
          <w:rtl w:val="0"/>
        </w:rPr>
        <w:t xml:space="preserve">I. VEHICLE OPTIONS</w:t>
      </w:r>
    </w:p>
    <w:p w:rsidR="00000000" w:rsidDel="00000000" w:rsidP="00000000" w:rsidRDefault="00000000" w:rsidRPr="00000000" w14:paraId="00000009">
      <w:pPr>
        <w:spacing w:after="80" w:before="60" w:line="276" w:lineRule="auto"/>
        <w:jc w:val="both"/>
        <w:rPr>
          <w:rFonts w:ascii="Times New Roman" w:cs="Times New Roman" w:eastAsia="Times New Roman" w:hAnsi="Times New Roman"/>
          <w:i w:val="0"/>
          <w:iCs w:val="0"/>
          <w:smallCaps w:val="0"/>
          <w:strike w:val="0"/>
          <w:sz w:val="18"/>
          <w:szCs w:val="18"/>
          <w:u w:val="none"/>
          <w:shd w:fill="auto" w:val="clear"/>
          <w:vertAlign w:val="baseline"/>
        </w:rPr>
      </w:pPr>
      <w:r w:rsidDel="00000000" w:rsidR="00000000" w:rsidRPr="00000000">
        <w:rPr>
          <w:rFonts w:ascii="Times New Roman" w:cs="Times New Roman" w:eastAsia="Times New Roman" w:hAnsi="Times New Roman"/>
          <w:i w:val="0"/>
          <w:iCs w:val="0"/>
          <w:sz w:val="18"/>
          <w:szCs w:val="18"/>
          <w:rtl w:val="0"/>
        </w:rPr>
        <w:t xml:space="preserve">Uprise offers the following vehicle categories for rental: </w:t>
      </w:r>
      <w:r w:rsidDel="00000000" w:rsidR="00000000" w:rsidRPr="00000000">
        <w:rPr>
          <w:rFonts w:ascii="Times New Roman" w:cs="Times New Roman" w:eastAsia="Times New Roman" w:hAnsi="Times New Roman"/>
          <w:i w:val="0"/>
          <w:iCs w:val="0"/>
          <w:smallCaps w:val="0"/>
          <w:strike w:val="0"/>
          <w:sz w:val="18"/>
          <w:szCs w:val="18"/>
          <w:u w:val="none"/>
          <w:shd w:fill="auto" w:val="clear"/>
          <w:vertAlign w:val="baseline"/>
          <w:rtl w:val="0"/>
        </w:rPr>
        <w:t xml:space="preserve">Saloon/Sedan — executive city travel and airport transfers, 4×4 / Toyota Highlander/Land Cruiser — safari, national park, and off-road routes</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0"/>
          <w:iCs w:val="0"/>
          <w:smallCaps w:val="0"/>
          <w:strike w:val="0"/>
          <w:sz w:val="18"/>
          <w:szCs w:val="18"/>
          <w:u w:val="none"/>
          <w:shd w:fill="auto" w:val="clear"/>
          <w:vertAlign w:val="baseline"/>
          <w:rtl w:val="0"/>
        </w:rPr>
        <w:t xml:space="preserve">Minibus (15-passenger) — group travel and event transfers</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0"/>
          <w:iCs w:val="0"/>
          <w:smallCaps w:val="0"/>
          <w:strike w:val="0"/>
          <w:sz w:val="18"/>
          <w:szCs w:val="18"/>
          <w:u w:val="none"/>
          <w:shd w:fill="auto" w:val="clear"/>
          <w:vertAlign w:val="baseline"/>
          <w:rtl w:val="0"/>
        </w:rPr>
        <w:t xml:space="preserve">Coaster Bus — large group travel</w:t>
      </w:r>
    </w:p>
    <w:p w:rsidR="00000000" w:rsidDel="00000000" w:rsidP="00000000" w:rsidRDefault="00000000" w:rsidRPr="00000000" w14:paraId="0000000A">
      <w:pPr>
        <w:spacing w:after="80" w:before="60" w:line="276"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spacing w:after="80" w:before="6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z w:val="18"/>
          <w:szCs w:val="18"/>
          <w:rtl w:val="0"/>
        </w:rPr>
        <w:t xml:space="preserve">All vehicle rentals include a professional driver. Customised vehicle and driver options are available on request. Rental prices are based on vehicle type, trip duration, distance, route, and location of travel. All prices and specific restrictions are confirmed in Uprise’s booking emails and invoices, which are incorporated into this Agreement.</w:t>
      </w:r>
      <w:r w:rsidDel="00000000" w:rsidR="00000000" w:rsidRPr="00000000">
        <w:rPr>
          <w:rtl w:val="0"/>
        </w:rPr>
      </w:r>
    </w:p>
    <w:p w:rsidR="00000000" w:rsidDel="00000000" w:rsidP="00000000" w:rsidRDefault="00000000" w:rsidRPr="00000000" w14:paraId="0000000C">
      <w:pPr>
        <w:pStyle w:val="Title"/>
        <w:keepNext w:val="0"/>
        <w:keepLines w:val="0"/>
        <w:pageBreakBefore w:val="0"/>
        <w:widowControl w:val="1"/>
        <w:pBdr>
          <w:top w:space="0" w:sz="0" w:val="nil"/>
          <w:left w:space="0" w:sz="0" w:val="nil"/>
          <w:bottom w:color="dce6f4" w:space="0" w:sz="4" w:val="single"/>
          <w:right w:space="0" w:sz="0" w:val="nil"/>
          <w:between w:space="0" w:sz="0" w:val="nil"/>
        </w:pBdr>
        <w:shd w:fill="auto" w:val="clear"/>
        <w:spacing w:after="100" w:before="280" w:line="276" w:lineRule="auto"/>
        <w:ind w:left="0" w:right="0" w:firstLine="0"/>
        <w:jc w:val="both"/>
        <w:rPr>
          <w:rFonts w:ascii="Times New Roman" w:cs="Times New Roman" w:eastAsia="Times New Roman" w:hAnsi="Times New Roman"/>
          <w:b w:val="1"/>
          <w:bCs w:val="1"/>
          <w:color w:val="1a4b8c"/>
          <w:sz w:val="20"/>
          <w:szCs w:val="20"/>
        </w:rPr>
      </w:pPr>
      <w:bookmarkStart w:colFirst="0" w:colLast="0" w:name="_heading=h.bn769d5e7oez" w:id="1"/>
      <w:bookmarkEnd w:id="1"/>
      <w:r w:rsidDel="00000000" w:rsidR="00000000" w:rsidRPr="00000000">
        <w:rPr>
          <w:rFonts w:ascii="Times New Roman" w:cs="Times New Roman" w:eastAsia="Times New Roman" w:hAnsi="Times New Roman"/>
          <w:b w:val="1"/>
          <w:bCs w:val="1"/>
          <w:color w:val="1a4b8c"/>
          <w:sz w:val="20"/>
          <w:szCs w:val="20"/>
          <w:rtl w:val="0"/>
        </w:rPr>
        <w:t xml:space="preserve">II. PAYMENT TERMS AND RESERVATIONS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76" w:lineRule="auto"/>
        <w:ind w:left="720" w:right="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Uprise accepts payment by cash, credit card, debit card, and mobile money.</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76" w:lineRule="auto"/>
        <w:ind w:left="720" w:right="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Clients paying by credit card, debit card, or mobile money must complete a non-refundable 25% deposit to confirm a booking. The remaining balance is due in full no later than 30 days before the rental date. For bookings made within 30 days of the rental date, full non-refundable payment is required at the time of booking.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76" w:lineRule="auto"/>
        <w:ind w:left="720" w:right="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For clients paying by cash for rentals exceeding GHS 1,000, a non-refundable 50% deposit is required at the time of booking. This deposit may be paid by cash (in person), credit card, debit card, or mobile money. The remaining balance must be paid in cash to the driver at the start of the rental.</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76" w:lineRule="auto"/>
        <w:ind w:left="720" w:right="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For rentals costing less than GHS 1,000 total, full cash payment must be made to the driver at the commencement of the rental.</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76" w:lineRule="auto"/>
        <w:ind w:left="720" w:right="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Credit and debit card payments may be made in Ghana Cedis (GHS) or US Dollars (USD). The USD equivalent will be calculated by Uprise based on the prevailing exchange rate at the time of payment. Uprise is not liable for fluctuations in exchange rates between deposit and balance payments.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76" w:lineRule="auto"/>
        <w:ind w:left="720" w:right="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For point-to-point shuttle services, the quoted price includes fuel. For all other rentals, the vehicle is provided with a full tank of fuel. Uprise’s driver is responsible for monitoring and managing fuel during the rental. The client is responsible for fuel costs incurred during the rental period, and the vehicle must be returned with a full tank. Where the driver returns the vehicle without a full tank, the client will be notified and the cost of refuelling will be charged accordingly.</w:t>
      </w:r>
      <w:r w:rsidDel="00000000" w:rsidR="00000000" w:rsidRPr="00000000">
        <w:rPr>
          <w:rtl w:val="0"/>
        </w:rPr>
      </w:r>
    </w:p>
    <w:p w:rsidR="00000000" w:rsidDel="00000000" w:rsidP="00000000" w:rsidRDefault="00000000" w:rsidRPr="00000000" w14:paraId="00000013">
      <w:pPr>
        <w:pStyle w:val="Title"/>
        <w:keepNext w:val="0"/>
        <w:keepLines w:val="0"/>
        <w:pageBreakBefore w:val="0"/>
        <w:widowControl w:val="1"/>
        <w:pBdr>
          <w:top w:space="0" w:sz="0" w:val="nil"/>
          <w:left w:space="0" w:sz="0" w:val="nil"/>
          <w:bottom w:color="dce6f4" w:space="0" w:sz="4" w:val="single"/>
          <w:right w:space="0" w:sz="0" w:val="nil"/>
          <w:between w:space="0" w:sz="0" w:val="nil"/>
        </w:pBdr>
        <w:shd w:fill="auto" w:val="clear"/>
        <w:spacing w:after="100" w:before="280" w:line="276" w:lineRule="auto"/>
        <w:ind w:left="0" w:right="0" w:firstLine="0"/>
        <w:jc w:val="both"/>
        <w:rPr>
          <w:rFonts w:ascii="Times New Roman" w:cs="Times New Roman" w:eastAsia="Times New Roman" w:hAnsi="Times New Roman"/>
          <w:b w:val="1"/>
          <w:bCs w:val="1"/>
          <w:color w:val="1a4b8c"/>
          <w:sz w:val="20"/>
          <w:szCs w:val="20"/>
        </w:rPr>
      </w:pPr>
      <w:bookmarkStart w:colFirst="0" w:colLast="0" w:name="_heading=h.ptpevqpba4ty" w:id="2"/>
      <w:bookmarkEnd w:id="2"/>
      <w:r w:rsidDel="00000000" w:rsidR="00000000" w:rsidRPr="00000000">
        <w:rPr>
          <w:rFonts w:ascii="Times New Roman" w:cs="Times New Roman" w:eastAsia="Times New Roman" w:hAnsi="Times New Roman"/>
          <w:b w:val="1"/>
          <w:bCs w:val="1"/>
          <w:color w:val="1a4b8c"/>
          <w:sz w:val="20"/>
          <w:szCs w:val="20"/>
          <w:rtl w:val="0"/>
        </w:rPr>
        <w:t xml:space="preserve">III. ASSUMPTION OF RISK AND LIABILITY WAIVER</w:t>
      </w:r>
    </w:p>
    <w:p w:rsidR="00000000" w:rsidDel="00000000" w:rsidP="00000000" w:rsidRDefault="00000000" w:rsidRPr="00000000" w14:paraId="00000014">
      <w:pPr>
        <w:spacing w:after="80" w:before="6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z w:val="18"/>
          <w:szCs w:val="18"/>
          <w:rtl w:val="0"/>
        </w:rPr>
        <w:t xml:space="preserve">I acknowledge and understand that travelling by motor vehicle in Ghana involves inherent risks that may result in injury, death, property damage, or other loss. These risks include but are not limited to: poor or dangerous road and bridge conditions; driver error; vehicle malfunction; accidents occurring in remote locations far from medical facilities; and unpredictable weather or environmental conditions.</w:t>
      </w:r>
      <w:r w:rsidDel="00000000" w:rsidR="00000000" w:rsidRPr="00000000">
        <w:rPr>
          <w:rtl w:val="0"/>
        </w:rPr>
      </w:r>
    </w:p>
    <w:p w:rsidR="00000000" w:rsidDel="00000000" w:rsidP="00000000" w:rsidRDefault="00000000" w:rsidRPr="00000000" w14:paraId="00000015">
      <w:pPr>
        <w:spacing w:after="80" w:before="60" w:line="276"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6">
      <w:pPr>
        <w:spacing w:after="80" w:before="6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z w:val="18"/>
          <w:szCs w:val="18"/>
          <w:rtl w:val="0"/>
        </w:rPr>
        <w:t xml:space="preserve">To the fullest extent permitted by applicable law, I agree to release, discharge, and hold harmless Uprise Travel Limited, its officers, employees, agents, drivers, and affiliates from any and all claims, liabilities, suits, or expenses (including legal fees) arising from or connected to my use of any Uprise vehicle, including claims arising from Uprise’s ordinary negligence or the negligence of an assigned driver.</w:t>
      </w:r>
      <w:r w:rsidDel="00000000" w:rsidR="00000000" w:rsidRPr="00000000">
        <w:rPr>
          <w:rtl w:val="0"/>
        </w:rPr>
      </w:r>
    </w:p>
    <w:p w:rsidR="00000000" w:rsidDel="00000000" w:rsidP="00000000" w:rsidRDefault="00000000" w:rsidRPr="00000000" w14:paraId="00000017">
      <w:pPr>
        <w:spacing w:after="0" w:before="60" w:line="276"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8">
      <w:pPr>
        <w:spacing w:after="80" w:before="6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0"/>
          <w:iCs w:val="0"/>
          <w:sz w:val="18"/>
          <w:szCs w:val="18"/>
          <w:rtl w:val="0"/>
        </w:rPr>
        <w:t xml:space="preserve">This release does not apply to claims arising from Uprise’s gross negligence, wilful misconduct, or fraud.</w:t>
      </w:r>
      <w:r w:rsidDel="00000000" w:rsidR="00000000" w:rsidRPr="00000000">
        <w:rPr>
          <w:rtl w:val="0"/>
        </w:rPr>
      </w:r>
    </w:p>
    <w:p w:rsidR="00000000" w:rsidDel="00000000" w:rsidP="00000000" w:rsidRDefault="00000000" w:rsidRPr="00000000" w14:paraId="00000019">
      <w:pPr>
        <w:spacing w:after="80" w:before="60" w:line="276"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76"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 CONFIRM THAT I HAVE READ, UNDERSTOOD, AND AGREE TO BE BOUND BY ALL TERMS AND CONDITIONS OF THIS AGREEMENT, INCLUDING ON BEHALF OF ANY MINOR CHILDREN TRAVELLING WITH ME, AND BY SIGNING BELOW, I ACKNOWLEDGE THAT THIS DOCUMENT CONSTITUTES A WAIVER OF CERTAIN LEGAL RIGHTS.</w:t>
      </w:r>
    </w:p>
    <w:p w:rsidR="00000000" w:rsidDel="00000000" w:rsidP="00000000" w:rsidRDefault="00000000" w:rsidRPr="00000000" w14:paraId="0000001B">
      <w:pPr>
        <w:pBdr>
          <w:top w:color="1a4b8c" w:space="0" w:sz="6" w:val="single"/>
        </w:pBdr>
        <w:spacing w:after="100" w:before="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C">
      <w:pPr>
        <w:spacing w:after="120" w:before="60"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mallCaps w:val="1"/>
          <w:color w:val="1a4b8c"/>
          <w:sz w:val="18"/>
          <w:szCs w:val="18"/>
          <w:rtl w:val="0"/>
        </w:rPr>
        <w:t xml:space="preserve">ACKNOWLEDGEMENT AND SIGNATURE</w:t>
      </w: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13"/>
        <w:gridCol w:w="400"/>
        <w:gridCol w:w="4313"/>
        <w:tblGridChange w:id="0">
          <w:tblGrid>
            <w:gridCol w:w="4313"/>
            <w:gridCol w:w="400"/>
            <w:gridCol w:w="4313"/>
          </w:tblGrid>
        </w:tblGridChange>
      </w:tblGrid>
      <w:tr>
        <w:trPr>
          <w:cantSplit w:val="0"/>
          <w:tblHeader w:val="0"/>
        </w:trPr>
        <w:tc>
          <w:tcPr>
            <w:tcBorders>
              <w:top w:color="000000" w:space="0" w:sz="0" w:val="nil"/>
              <w:left w:color="000000" w:space="0" w:sz="0" w:val="nil"/>
              <w:bottom w:color="333333" w:space="0" w:sz="4" w:val="single"/>
              <w:right w:color="000000" w:space="0" w:sz="0" w:val="nil"/>
            </w:tcBorders>
            <w:tcMar>
              <w:top w:w="0.0" w:type="dxa"/>
              <w:left w:w="0.0" w:type="dxa"/>
              <w:bottom w:w="80.0" w:type="dxa"/>
              <w:right w:w="0.0" w:type="dxa"/>
            </w:tcMar>
          </w:tcPr>
          <w:p w:rsidR="00000000" w:rsidDel="00000000" w:rsidP="00000000" w:rsidRDefault="00000000" w:rsidRPr="00000000" w14:paraId="0000001D">
            <w:pPr>
              <w:spacing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E">
            <w:pPr>
              <w:spacing w:line="276" w:lineRule="auto"/>
              <w:jc w:val="both"/>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spacing w:line="276" w:lineRule="auto"/>
              <w:jc w:val="both"/>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333333" w:space="0" w:sz="4" w:val="single"/>
              <w:right w:color="000000" w:space="0" w:sz="0" w:val="nil"/>
            </w:tcBorders>
            <w:tcMar>
              <w:top w:w="0.0" w:type="dxa"/>
              <w:left w:w="0.0" w:type="dxa"/>
              <w:bottom w:w="80.0" w:type="dxa"/>
              <w:right w:w="0.0" w:type="dxa"/>
            </w:tcMar>
          </w:tcPr>
          <w:p w:rsidR="00000000" w:rsidDel="00000000" w:rsidP="00000000" w:rsidRDefault="00000000" w:rsidRPr="00000000" w14:paraId="00000020">
            <w:pPr>
              <w:spacing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0.0" w:type="dxa"/>
              <w:bottom w:w="100.0" w:type="dxa"/>
              <w:right w:w="0.0" w:type="dxa"/>
            </w:tcMar>
          </w:tcPr>
          <w:p w:rsidR="00000000" w:rsidDel="00000000" w:rsidP="00000000" w:rsidRDefault="00000000" w:rsidRPr="00000000" w14:paraId="00000021">
            <w:pPr>
              <w:spacing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555555"/>
                <w:sz w:val="18"/>
                <w:szCs w:val="18"/>
                <w:rtl w:val="0"/>
              </w:rPr>
              <w:t xml:space="preserve">Full Name (Print)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spacing w:line="276" w:lineRule="auto"/>
              <w:jc w:val="both"/>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0.0" w:type="dxa"/>
              <w:bottom w:w="100.0" w:type="dxa"/>
              <w:right w:w="0.0" w:type="dxa"/>
            </w:tcMar>
          </w:tcPr>
          <w:p w:rsidR="00000000" w:rsidDel="00000000" w:rsidP="00000000" w:rsidRDefault="00000000" w:rsidRPr="00000000" w14:paraId="00000023">
            <w:pPr>
              <w:spacing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555555"/>
                <w:sz w:val="18"/>
                <w:szCs w:val="18"/>
                <w:rtl w:val="0"/>
              </w:rPr>
              <w:t xml:space="preserve">Date</w:t>
            </w:r>
            <w:r w:rsidDel="00000000" w:rsidR="00000000" w:rsidRPr="00000000">
              <w:rPr>
                <w:rtl w:val="0"/>
              </w:rPr>
            </w:r>
          </w:p>
        </w:tc>
      </w:tr>
    </w:tbl>
    <w:p w:rsidR="00000000" w:rsidDel="00000000" w:rsidP="00000000" w:rsidRDefault="00000000" w:rsidRPr="00000000" w14:paraId="00000024">
      <w:pPr>
        <w:spacing w:after="0" w:before="80" w:line="276" w:lineRule="auto"/>
        <w:jc w:val="both"/>
        <w:rPr>
          <w:rFonts w:ascii="Times New Roman" w:cs="Times New Roman" w:eastAsia="Times New Roman" w:hAnsi="Times New Roman"/>
          <w:sz w:val="18"/>
          <w:szCs w:val="18"/>
        </w:rPr>
      </w:pP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000000" w:space="0" w:sz="0" w:val="nil"/>
              <w:bottom w:color="333333" w:space="0" w:sz="4" w:val="single"/>
              <w:right w:color="000000" w:space="0" w:sz="0" w:val="nil"/>
            </w:tcBorders>
            <w:tcMar>
              <w:top w:w="0.0" w:type="dxa"/>
              <w:left w:w="0.0" w:type="dxa"/>
              <w:bottom w:w="80.0" w:type="dxa"/>
              <w:right w:w="0.0" w:type="dxa"/>
            </w:tcMar>
          </w:tcPr>
          <w:p w:rsidR="00000000" w:rsidDel="00000000" w:rsidP="00000000" w:rsidRDefault="00000000" w:rsidRPr="00000000" w14:paraId="00000025">
            <w:pPr>
              <w:spacing w:line="276"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0.0" w:type="dxa"/>
              <w:bottom w:w="80.0" w:type="dxa"/>
              <w:right w:w="0.0" w:type="dxa"/>
            </w:tcMar>
          </w:tcPr>
          <w:p w:rsidR="00000000" w:rsidDel="00000000" w:rsidP="00000000" w:rsidRDefault="00000000" w:rsidRPr="00000000" w14:paraId="00000026">
            <w:pPr>
              <w:spacing w:line="276" w:lineRule="auto"/>
              <w:jc w:val="both"/>
              <w:rPr>
                <w:rFonts w:ascii="Times New Roman" w:cs="Times New Roman" w:eastAsia="Times New Roman" w:hAnsi="Times New Roman"/>
                <w:color w:val="555555"/>
                <w:sz w:val="18"/>
                <w:szCs w:val="18"/>
              </w:rPr>
            </w:pPr>
            <w:r w:rsidDel="00000000" w:rsidR="00000000" w:rsidRPr="00000000">
              <w:rPr>
                <w:rFonts w:ascii="Times New Roman" w:cs="Times New Roman" w:eastAsia="Times New Roman" w:hAnsi="Times New Roman"/>
                <w:color w:val="555555"/>
                <w:sz w:val="18"/>
                <w:szCs w:val="18"/>
                <w:rtl w:val="0"/>
              </w:rPr>
              <w:t xml:space="preserve">Signature of Renter (18 years of age or older)</w:t>
            </w:r>
          </w:p>
          <w:p w:rsidR="00000000" w:rsidDel="00000000" w:rsidP="00000000" w:rsidRDefault="00000000" w:rsidRPr="00000000" w14:paraId="00000027">
            <w:pPr>
              <w:spacing w:line="276" w:lineRule="auto"/>
              <w:jc w:val="both"/>
              <w:rPr>
                <w:rFonts w:ascii="Times New Roman" w:cs="Times New Roman" w:eastAsia="Times New Roman" w:hAnsi="Times New Roman"/>
                <w:color w:val="555555"/>
                <w:sz w:val="18"/>
                <w:szCs w:val="18"/>
              </w:rPr>
            </w:pPr>
            <w:r w:rsidDel="00000000" w:rsidR="00000000" w:rsidRPr="00000000">
              <w:rPr>
                <w:rtl w:val="0"/>
              </w:rPr>
            </w:r>
          </w:p>
        </w:tc>
      </w:tr>
    </w:tbl>
    <w:p w:rsidR="00000000" w:rsidDel="00000000" w:rsidP="00000000" w:rsidRDefault="00000000" w:rsidRPr="00000000" w14:paraId="00000028">
      <w:pPr>
        <w:pBdr>
          <w:top w:color="dce6f4" w:space="0" w:sz="4" w:val="single"/>
        </w:pBdr>
        <w:spacing w:after="0" w:before="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888888"/>
          <w:sz w:val="16"/>
          <w:szCs w:val="16"/>
          <w:rtl w:val="0"/>
        </w:rPr>
        <w:t xml:space="preserve">Uprise Travel Limited  ·  Accra, Ghana  ·  cars@uprisetravel.com  ·  +233 (0) 249 507 413</w:t>
      </w:r>
      <w:r w:rsidDel="00000000" w:rsidR="00000000" w:rsidRPr="00000000">
        <w:rPr>
          <w:rtl w:val="0"/>
        </w:rPr>
      </w:r>
    </w:p>
    <w:p w:rsidR="00000000" w:rsidDel="00000000" w:rsidP="00000000" w:rsidRDefault="00000000" w:rsidRPr="00000000" w14:paraId="00000029">
      <w:pPr>
        <w:spacing w:after="0" w:before="4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888888"/>
          <w:sz w:val="16"/>
          <w:szCs w:val="16"/>
          <w:rtl w:val="0"/>
        </w:rPr>
        <w:t xml:space="preserve">© Uprise Travel Limited. All rights reserved.</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color w:val="00000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NOuv1jm7eHlvjqzXEO2aKpOobw==">CgMxLjAyDmguanQwamM1YjRvemNhMg5oLmJuNzY5ZDVlN29lejIOaC5wdHBldnFwYmE0dHk4AHIhMXBNRk1KcFRNWmNZUVM0b242NVU3ZUlHSlNMMzdxWFRt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